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6" w:rsidRPr="00B513FF" w:rsidRDefault="00185C46">
      <w:pPr>
        <w:rPr>
          <w:sz w:val="22"/>
          <w:szCs w:val="22"/>
          <w:lang w:val="en-GB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5019"/>
      </w:tblGrid>
      <w:tr w:rsidR="00185C46" w:rsidRPr="00B513FF" w:rsidTr="000E5181">
        <w:tc>
          <w:tcPr>
            <w:tcW w:w="4761" w:type="dxa"/>
          </w:tcPr>
          <w:p w:rsidR="00185C46" w:rsidRPr="00B513FF" w:rsidRDefault="008F4DC5">
            <w:pPr>
              <w:rPr>
                <w:sz w:val="22"/>
                <w:szCs w:val="22"/>
                <w:lang w:val="en-GB"/>
              </w:rPr>
            </w:pPr>
            <w:r w:rsidRPr="00B513FF">
              <w:rPr>
                <w:noProof/>
                <w:sz w:val="22"/>
                <w:szCs w:val="22"/>
              </w:rPr>
              <w:drawing>
                <wp:inline distT="0" distB="0" distL="0" distR="0" wp14:anchorId="29C12B25" wp14:editId="72A0E09D">
                  <wp:extent cx="2000250" cy="619125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185C46" w:rsidRPr="00B513FF" w:rsidRDefault="008F4DC5" w:rsidP="000E5181">
            <w:pPr>
              <w:jc w:val="right"/>
              <w:rPr>
                <w:sz w:val="22"/>
                <w:szCs w:val="22"/>
                <w:lang w:val="en-GB"/>
              </w:rPr>
            </w:pPr>
            <w:r w:rsidRPr="00B513FF">
              <w:rPr>
                <w:noProof/>
                <w:sz w:val="22"/>
                <w:szCs w:val="22"/>
              </w:rPr>
              <w:drawing>
                <wp:inline distT="0" distB="0" distL="0" distR="0" wp14:anchorId="20D5CD64" wp14:editId="45352D99">
                  <wp:extent cx="3050005" cy="529389"/>
                  <wp:effectExtent l="0" t="0" r="0" b="444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irlif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005" cy="52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C46" w:rsidRPr="00B513FF" w:rsidRDefault="00185C46">
      <w:pPr>
        <w:rPr>
          <w:sz w:val="22"/>
          <w:szCs w:val="22"/>
          <w:lang w:val="en-GB"/>
        </w:rPr>
      </w:pPr>
    </w:p>
    <w:p w:rsidR="00185C46" w:rsidRPr="00B513FF" w:rsidRDefault="00185C46">
      <w:pPr>
        <w:rPr>
          <w:sz w:val="22"/>
          <w:szCs w:val="22"/>
          <w:lang w:val="en-GB"/>
        </w:rPr>
      </w:pPr>
    </w:p>
    <w:p w:rsidR="00185C46" w:rsidRPr="00B513FF" w:rsidRDefault="00035DBE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>PRESSEMELDING</w:t>
      </w:r>
    </w:p>
    <w:p w:rsidR="00035DBE" w:rsidRPr="00B513FF" w:rsidRDefault="00035DBE" w:rsidP="00035DBE">
      <w:pPr>
        <w:rPr>
          <w:rFonts w:asciiTheme="minorHAnsi" w:hAnsiTheme="minorHAnsi" w:cstheme="minorHAnsi"/>
          <w:b/>
          <w:sz w:val="22"/>
          <w:szCs w:val="22"/>
        </w:rPr>
      </w:pPr>
    </w:p>
    <w:p w:rsidR="008F4DC5" w:rsidRPr="00B513FF" w:rsidRDefault="008F4DC5" w:rsidP="00035DBE">
      <w:pPr>
        <w:rPr>
          <w:rFonts w:asciiTheme="minorHAnsi" w:hAnsiTheme="minorHAnsi" w:cstheme="minorHAnsi"/>
          <w:b/>
          <w:sz w:val="28"/>
          <w:szCs w:val="22"/>
        </w:rPr>
      </w:pPr>
      <w:r w:rsidRPr="00B513FF">
        <w:rPr>
          <w:rFonts w:asciiTheme="minorHAnsi" w:hAnsiTheme="minorHAnsi" w:cstheme="minorHAnsi"/>
          <w:b/>
          <w:sz w:val="28"/>
          <w:szCs w:val="22"/>
        </w:rPr>
        <w:t xml:space="preserve">Airlift </w:t>
      </w:r>
      <w:r w:rsidR="00C72E0E">
        <w:rPr>
          <w:rFonts w:asciiTheme="minorHAnsi" w:hAnsiTheme="minorHAnsi" w:cstheme="minorHAnsi"/>
          <w:b/>
          <w:sz w:val="28"/>
          <w:szCs w:val="22"/>
        </w:rPr>
        <w:t xml:space="preserve">AS </w:t>
      </w:r>
      <w:r w:rsidRPr="00B513FF">
        <w:rPr>
          <w:rFonts w:asciiTheme="minorHAnsi" w:hAnsiTheme="minorHAnsi" w:cstheme="minorHAnsi"/>
          <w:b/>
          <w:sz w:val="28"/>
          <w:szCs w:val="22"/>
        </w:rPr>
        <w:t xml:space="preserve">har </w:t>
      </w:r>
      <w:r w:rsidR="00BD5857" w:rsidRPr="00B513FF">
        <w:rPr>
          <w:rFonts w:asciiTheme="minorHAnsi" w:hAnsiTheme="minorHAnsi" w:cstheme="minorHAnsi"/>
          <w:b/>
          <w:sz w:val="28"/>
          <w:szCs w:val="22"/>
        </w:rPr>
        <w:t xml:space="preserve">hittil i år </w:t>
      </w:r>
      <w:r w:rsidRPr="00B513FF">
        <w:rPr>
          <w:rFonts w:asciiTheme="minorHAnsi" w:hAnsiTheme="minorHAnsi" w:cstheme="minorHAnsi"/>
          <w:b/>
          <w:sz w:val="28"/>
          <w:szCs w:val="22"/>
        </w:rPr>
        <w:t>vunnet kontrakter for over 100 mil</w:t>
      </w:r>
      <w:r w:rsidR="00EF0816" w:rsidRPr="00B513FF">
        <w:rPr>
          <w:rFonts w:asciiTheme="minorHAnsi" w:hAnsiTheme="minorHAnsi" w:cstheme="minorHAnsi"/>
          <w:b/>
          <w:sz w:val="28"/>
          <w:szCs w:val="22"/>
        </w:rPr>
        <w:t xml:space="preserve">lioner </w:t>
      </w:r>
      <w:r w:rsidR="00C72E0E">
        <w:rPr>
          <w:rFonts w:asciiTheme="minorHAnsi" w:hAnsiTheme="minorHAnsi" w:cstheme="minorHAnsi"/>
          <w:b/>
          <w:sz w:val="28"/>
          <w:szCs w:val="22"/>
        </w:rPr>
        <w:t xml:space="preserve">norske </w:t>
      </w:r>
      <w:r w:rsidR="00EF0816" w:rsidRPr="00B513FF">
        <w:rPr>
          <w:rFonts w:asciiTheme="minorHAnsi" w:hAnsiTheme="minorHAnsi" w:cstheme="minorHAnsi"/>
          <w:b/>
          <w:sz w:val="28"/>
          <w:szCs w:val="22"/>
        </w:rPr>
        <w:t>kroner</w:t>
      </w:r>
      <w:r w:rsidRPr="00B513FF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</w:t>
      </w:r>
    </w:p>
    <w:p w:rsidR="008F4DC5" w:rsidRPr="00B513FF" w:rsidRDefault="008F4DC5" w:rsidP="00035DB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870E4" w:rsidRPr="00B513FF" w:rsidRDefault="002870E4" w:rsidP="00035DB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513FF">
        <w:rPr>
          <w:rFonts w:asciiTheme="minorHAnsi" w:hAnsiTheme="minorHAnsi" w:cstheme="minorHAnsi"/>
          <w:b/>
          <w:sz w:val="22"/>
          <w:szCs w:val="22"/>
        </w:rPr>
        <w:t xml:space="preserve">Oslo </w:t>
      </w:r>
      <w:r w:rsidR="00915070" w:rsidRPr="00915070">
        <w:rPr>
          <w:rFonts w:asciiTheme="minorHAnsi" w:hAnsiTheme="minorHAnsi" w:cstheme="minorHAnsi"/>
          <w:b/>
          <w:sz w:val="22"/>
          <w:szCs w:val="22"/>
        </w:rPr>
        <w:t>21</w:t>
      </w:r>
      <w:r w:rsidRPr="00B513FF">
        <w:rPr>
          <w:rFonts w:asciiTheme="minorHAnsi" w:hAnsiTheme="minorHAnsi" w:cstheme="minorHAnsi"/>
          <w:b/>
          <w:sz w:val="22"/>
          <w:szCs w:val="22"/>
        </w:rPr>
        <w:t>. mai 2012 --</w:t>
      </w:r>
      <w:r w:rsidR="00EC3190" w:rsidRPr="00B513FF">
        <w:rPr>
          <w:rFonts w:asciiTheme="minorHAnsi" w:hAnsiTheme="minorHAnsi" w:cstheme="minorHAnsi"/>
          <w:b/>
          <w:sz w:val="22"/>
          <w:szCs w:val="22"/>
        </w:rPr>
        <w:t>- Helikopterselskapet Airlift AS</w:t>
      </w:r>
      <w:r w:rsidRPr="00B513FF">
        <w:rPr>
          <w:rFonts w:asciiTheme="minorHAnsi" w:hAnsiTheme="minorHAnsi" w:cstheme="minorHAnsi"/>
          <w:b/>
          <w:sz w:val="22"/>
          <w:szCs w:val="22"/>
        </w:rPr>
        <w:t xml:space="preserve"> har vunnet kontrakter for totalt 106 mill</w:t>
      </w:r>
      <w:r w:rsidR="00EF0816" w:rsidRPr="00B513FF">
        <w:rPr>
          <w:rFonts w:asciiTheme="minorHAnsi" w:hAnsiTheme="minorHAnsi" w:cstheme="minorHAnsi"/>
          <w:b/>
          <w:sz w:val="22"/>
          <w:szCs w:val="22"/>
        </w:rPr>
        <w:t>ioner</w:t>
      </w:r>
      <w:r w:rsidRPr="00B513FF">
        <w:rPr>
          <w:rFonts w:asciiTheme="minorHAnsi" w:hAnsiTheme="minorHAnsi" w:cstheme="minorHAnsi"/>
          <w:b/>
          <w:sz w:val="22"/>
          <w:szCs w:val="22"/>
        </w:rPr>
        <w:t xml:space="preserve"> norske kroner siden 1. j</w:t>
      </w:r>
      <w:r w:rsidR="004334AF" w:rsidRPr="00B513FF">
        <w:rPr>
          <w:rFonts w:asciiTheme="minorHAnsi" w:hAnsiTheme="minorHAnsi" w:cstheme="minorHAnsi"/>
          <w:b/>
          <w:sz w:val="22"/>
          <w:szCs w:val="22"/>
        </w:rPr>
        <w:t xml:space="preserve">anuar 2012. </w:t>
      </w:r>
      <w:r w:rsidR="00C72E0E">
        <w:rPr>
          <w:rFonts w:asciiTheme="minorHAnsi" w:hAnsiTheme="minorHAnsi" w:cstheme="minorHAnsi"/>
          <w:b/>
          <w:sz w:val="22"/>
          <w:szCs w:val="22"/>
        </w:rPr>
        <w:t>De fire kontraktene</w:t>
      </w:r>
      <w:r w:rsidR="00EC3190" w:rsidRPr="00B513FF">
        <w:rPr>
          <w:rFonts w:asciiTheme="minorHAnsi" w:hAnsiTheme="minorHAnsi" w:cstheme="minorHAnsi"/>
          <w:b/>
          <w:sz w:val="22"/>
          <w:szCs w:val="22"/>
        </w:rPr>
        <w:t xml:space="preserve"> sikrer selskapet arbeid ut 2015.</w:t>
      </w:r>
    </w:p>
    <w:p w:rsidR="004334AF" w:rsidRPr="00B513FF" w:rsidRDefault="004334AF" w:rsidP="00035DB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552C7E" w:rsidRPr="00B513FF" w:rsidRDefault="00EC3190" w:rsidP="00035DBE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 xml:space="preserve">Helikopterselskapet Airlift AS, et av datterselskapene til det norskeide helikopterkonsernet </w:t>
      </w:r>
      <w:proofErr w:type="spellStart"/>
      <w:r w:rsidRPr="00B513FF">
        <w:rPr>
          <w:rFonts w:asciiTheme="minorHAnsi" w:hAnsiTheme="minorHAnsi" w:cstheme="minorHAnsi"/>
          <w:sz w:val="22"/>
          <w:szCs w:val="22"/>
        </w:rPr>
        <w:t>Blueway</w:t>
      </w:r>
      <w:proofErr w:type="spellEnd"/>
      <w:r w:rsidRPr="00B513FF">
        <w:rPr>
          <w:rFonts w:asciiTheme="minorHAnsi" w:hAnsiTheme="minorHAnsi" w:cstheme="minorHAnsi"/>
          <w:sz w:val="22"/>
          <w:szCs w:val="22"/>
        </w:rPr>
        <w:t xml:space="preserve">, har signert fire kontrakter verdt totalt 106 millioner kroner hittil i år. </w:t>
      </w:r>
      <w:r w:rsidR="00B62CC2" w:rsidRPr="00B513FF">
        <w:rPr>
          <w:rFonts w:asciiTheme="minorHAnsi" w:hAnsiTheme="minorHAnsi" w:cstheme="minorHAnsi"/>
          <w:sz w:val="22"/>
          <w:szCs w:val="22"/>
        </w:rPr>
        <w:t>Oppdragene gjelder utbygging av kraftlinjer, flyging i forbindelse med polarforskning, kullkraftv</w:t>
      </w:r>
      <w:r w:rsidR="00A56639" w:rsidRPr="00B513FF">
        <w:rPr>
          <w:rFonts w:asciiTheme="minorHAnsi" w:hAnsiTheme="minorHAnsi" w:cstheme="minorHAnsi"/>
          <w:sz w:val="22"/>
          <w:szCs w:val="22"/>
        </w:rPr>
        <w:t>erk og søk- og redningstjeneste</w:t>
      </w:r>
      <w:r w:rsidR="00552C7E" w:rsidRPr="00B513FF">
        <w:rPr>
          <w:rFonts w:asciiTheme="minorHAnsi" w:hAnsiTheme="minorHAnsi" w:cstheme="minorHAnsi"/>
          <w:sz w:val="22"/>
          <w:szCs w:val="22"/>
        </w:rPr>
        <w:t xml:space="preserve"> for henholdsvis </w:t>
      </w:r>
      <w:proofErr w:type="spellStart"/>
      <w:r w:rsidR="00552C7E" w:rsidRPr="00B513FF">
        <w:rPr>
          <w:rFonts w:asciiTheme="minorHAnsi" w:hAnsiTheme="minorHAnsi" w:cstheme="minorHAnsi"/>
          <w:sz w:val="22"/>
          <w:szCs w:val="22"/>
        </w:rPr>
        <w:t>Dalekovod</w:t>
      </w:r>
      <w:proofErr w:type="spellEnd"/>
      <w:r w:rsidR="00552C7E" w:rsidRPr="00B513FF">
        <w:rPr>
          <w:rFonts w:asciiTheme="minorHAnsi" w:hAnsiTheme="minorHAnsi" w:cstheme="minorHAnsi"/>
          <w:sz w:val="22"/>
          <w:szCs w:val="22"/>
        </w:rPr>
        <w:t xml:space="preserve">, Norsk Polarinstitutt, Store Norske Spitsbergen Kullkompani, og Forsvarets logistikkorganisasjon. </w:t>
      </w:r>
      <w:r w:rsidR="00C72E0E">
        <w:rPr>
          <w:rFonts w:asciiTheme="minorHAnsi" w:hAnsiTheme="minorHAnsi" w:cstheme="minorHAnsi"/>
          <w:sz w:val="22"/>
          <w:szCs w:val="22"/>
        </w:rPr>
        <w:t>K</w:t>
      </w:r>
      <w:r w:rsidR="00C72E0E" w:rsidRPr="00B513FF">
        <w:rPr>
          <w:rFonts w:asciiTheme="minorHAnsi" w:hAnsiTheme="minorHAnsi" w:cstheme="minorHAnsi"/>
          <w:sz w:val="22"/>
          <w:szCs w:val="22"/>
        </w:rPr>
        <w:t>ontraktene sikrer selskapet arbeid ut 2015.</w:t>
      </w:r>
    </w:p>
    <w:p w:rsidR="00EC3190" w:rsidRPr="00B513FF" w:rsidRDefault="00EC3190" w:rsidP="00035DBE">
      <w:pPr>
        <w:rPr>
          <w:rFonts w:asciiTheme="minorHAnsi" w:hAnsiTheme="minorHAnsi" w:cstheme="minorHAnsi"/>
          <w:sz w:val="22"/>
          <w:szCs w:val="22"/>
        </w:rPr>
      </w:pPr>
    </w:p>
    <w:p w:rsidR="00EC3190" w:rsidRPr="00B513FF" w:rsidRDefault="00EC3190" w:rsidP="00035DBE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 xml:space="preserve">- </w:t>
      </w:r>
      <w:r w:rsidR="002E6B55" w:rsidRPr="00B513FF">
        <w:rPr>
          <w:rFonts w:asciiTheme="minorHAnsi" w:hAnsiTheme="minorHAnsi" w:cstheme="minorHAnsi"/>
          <w:sz w:val="22"/>
          <w:szCs w:val="22"/>
        </w:rPr>
        <w:t>Kontraktene er svært gledelige</w:t>
      </w:r>
      <w:r w:rsidR="00EB67AB" w:rsidRPr="00B513FF">
        <w:rPr>
          <w:rFonts w:asciiTheme="minorHAnsi" w:hAnsiTheme="minorHAnsi" w:cstheme="minorHAnsi"/>
          <w:sz w:val="22"/>
          <w:szCs w:val="22"/>
        </w:rPr>
        <w:t xml:space="preserve">, og bekrefter vår posisjon som markedsleder på </w:t>
      </w:r>
      <w:r w:rsidR="00552C7E" w:rsidRPr="00B513FF">
        <w:rPr>
          <w:rFonts w:asciiTheme="minorHAnsi" w:hAnsiTheme="minorHAnsi" w:cstheme="minorHAnsi"/>
          <w:sz w:val="22"/>
          <w:szCs w:val="22"/>
        </w:rPr>
        <w:t>utbygging av kraftlinjer og flyging</w:t>
      </w:r>
      <w:r w:rsidR="00A56639" w:rsidRPr="00B513FF">
        <w:rPr>
          <w:rFonts w:asciiTheme="minorHAnsi" w:hAnsiTheme="minorHAnsi" w:cstheme="minorHAnsi"/>
          <w:sz w:val="22"/>
          <w:szCs w:val="22"/>
        </w:rPr>
        <w:t xml:space="preserve"> i arktiske strøk på</w:t>
      </w:r>
      <w:r w:rsidR="00552C7E" w:rsidRPr="00B513FF">
        <w:rPr>
          <w:rFonts w:asciiTheme="minorHAnsi" w:hAnsiTheme="minorHAnsi" w:cstheme="minorHAnsi"/>
          <w:sz w:val="22"/>
          <w:szCs w:val="22"/>
        </w:rPr>
        <w:t xml:space="preserve"> </w:t>
      </w:r>
      <w:r w:rsidR="002E6B55" w:rsidRPr="00B513FF">
        <w:rPr>
          <w:rFonts w:asciiTheme="minorHAnsi" w:hAnsiTheme="minorHAnsi" w:cstheme="minorHAnsi"/>
          <w:sz w:val="22"/>
          <w:szCs w:val="22"/>
        </w:rPr>
        <w:t>innenlandsmarkedet</w:t>
      </w:r>
      <w:r w:rsidR="00EB67AB" w:rsidRPr="00B513FF">
        <w:rPr>
          <w:rFonts w:asciiTheme="minorHAnsi" w:hAnsiTheme="minorHAnsi" w:cstheme="minorHAnsi"/>
          <w:sz w:val="22"/>
          <w:szCs w:val="22"/>
        </w:rPr>
        <w:t xml:space="preserve"> i Norge</w:t>
      </w:r>
      <w:r w:rsidR="002E6B55" w:rsidRPr="00B513FF">
        <w:rPr>
          <w:rFonts w:asciiTheme="minorHAnsi" w:hAnsiTheme="minorHAnsi" w:cstheme="minorHAnsi"/>
          <w:sz w:val="22"/>
          <w:szCs w:val="22"/>
        </w:rPr>
        <w:t xml:space="preserve">, sier administrerende direktør Freddy Eriksen. </w:t>
      </w:r>
    </w:p>
    <w:p w:rsidR="00EC3190" w:rsidRPr="00B513FF" w:rsidRDefault="00EC3190" w:rsidP="00035DBE">
      <w:pPr>
        <w:rPr>
          <w:rFonts w:asciiTheme="minorHAnsi" w:hAnsiTheme="minorHAnsi" w:cstheme="minorHAnsi"/>
          <w:sz w:val="22"/>
          <w:szCs w:val="22"/>
        </w:rPr>
      </w:pPr>
    </w:p>
    <w:p w:rsidR="00B62CC2" w:rsidRPr="00B513FF" w:rsidRDefault="00B62CC2" w:rsidP="00EB67AB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 xml:space="preserve">Fra april 2012 til november 2015 bygger selskapet en delstrekning av </w:t>
      </w:r>
      <w:r w:rsidR="005A24CF" w:rsidRPr="00B513FF">
        <w:rPr>
          <w:rFonts w:asciiTheme="minorHAnsi" w:hAnsiTheme="minorHAnsi" w:cstheme="minorHAnsi"/>
          <w:sz w:val="22"/>
          <w:szCs w:val="22"/>
        </w:rPr>
        <w:t>d</w:t>
      </w:r>
      <w:r w:rsidRPr="00B513FF">
        <w:rPr>
          <w:rFonts w:asciiTheme="minorHAnsi" w:hAnsiTheme="minorHAnsi" w:cstheme="minorHAnsi"/>
          <w:sz w:val="22"/>
          <w:szCs w:val="22"/>
        </w:rPr>
        <w:t>en 420 kilometer</w:t>
      </w:r>
      <w:r w:rsidR="005A24CF" w:rsidRPr="00B513FF">
        <w:rPr>
          <w:rFonts w:asciiTheme="minorHAnsi" w:hAnsiTheme="minorHAnsi" w:cstheme="minorHAnsi"/>
          <w:sz w:val="22"/>
          <w:szCs w:val="22"/>
        </w:rPr>
        <w:t xml:space="preserve"> lange kraftlinjen Fardal-Ørskog for </w:t>
      </w:r>
      <w:proofErr w:type="spellStart"/>
      <w:r w:rsidR="005A24CF" w:rsidRPr="00B513FF">
        <w:rPr>
          <w:rFonts w:asciiTheme="minorHAnsi" w:hAnsiTheme="minorHAnsi" w:cstheme="minorHAnsi"/>
          <w:sz w:val="22"/>
          <w:szCs w:val="22"/>
        </w:rPr>
        <w:t>Dalekovod</w:t>
      </w:r>
      <w:proofErr w:type="spellEnd"/>
      <w:r w:rsidR="005A24CF" w:rsidRPr="00B513FF">
        <w:rPr>
          <w:rFonts w:asciiTheme="minorHAnsi" w:hAnsiTheme="minorHAnsi" w:cstheme="minorHAnsi"/>
          <w:sz w:val="22"/>
          <w:szCs w:val="22"/>
        </w:rPr>
        <w:t xml:space="preserve"> - en avtale verdt 72 millioner kroner. </w:t>
      </w:r>
      <w:r w:rsidR="00A56639" w:rsidRPr="00B513FF">
        <w:rPr>
          <w:rFonts w:asciiTheme="minorHAnsi" w:hAnsiTheme="minorHAnsi" w:cstheme="minorHAnsi"/>
          <w:sz w:val="22"/>
          <w:szCs w:val="22"/>
        </w:rPr>
        <w:t xml:space="preserve">Airlift AS er Norges største leverandør av spesialiserte helikoptertjenester i forbindelse med bygging og vedlikehold av kraftlinjer i Norge. </w:t>
      </w:r>
      <w:r w:rsidR="005A24CF" w:rsidRPr="00B513FF">
        <w:rPr>
          <w:rFonts w:asciiTheme="minorHAnsi" w:hAnsiTheme="minorHAnsi" w:cstheme="minorHAnsi"/>
          <w:sz w:val="22"/>
          <w:szCs w:val="22"/>
        </w:rPr>
        <w:t xml:space="preserve">Norske myndigheter har annonsert at de planlegger å bygge nye kraftlinjer for mellom 20-30 milliarder kroner frem til 2020. </w:t>
      </w:r>
    </w:p>
    <w:p w:rsidR="00B62CC2" w:rsidRPr="00B513FF" w:rsidRDefault="00B62CC2" w:rsidP="00EB67AB">
      <w:pPr>
        <w:rPr>
          <w:rFonts w:asciiTheme="minorHAnsi" w:hAnsiTheme="minorHAnsi" w:cstheme="minorHAnsi"/>
          <w:sz w:val="22"/>
          <w:szCs w:val="22"/>
        </w:rPr>
      </w:pPr>
    </w:p>
    <w:p w:rsidR="005A24CF" w:rsidRPr="00B513FF" w:rsidRDefault="00B62CC2" w:rsidP="005A24CF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>Airlift har</w:t>
      </w:r>
      <w:r w:rsidR="005A24CF" w:rsidRPr="00B513FF">
        <w:rPr>
          <w:rFonts w:asciiTheme="minorHAnsi" w:hAnsiTheme="minorHAnsi" w:cstheme="minorHAnsi"/>
          <w:sz w:val="22"/>
          <w:szCs w:val="22"/>
        </w:rPr>
        <w:t xml:space="preserve"> også</w:t>
      </w:r>
      <w:r w:rsidRPr="00B513FF">
        <w:rPr>
          <w:rFonts w:asciiTheme="minorHAnsi" w:hAnsiTheme="minorHAnsi" w:cstheme="minorHAnsi"/>
          <w:sz w:val="22"/>
          <w:szCs w:val="22"/>
        </w:rPr>
        <w:t xml:space="preserve"> </w:t>
      </w:r>
      <w:r w:rsidR="005A24CF" w:rsidRPr="00B513FF">
        <w:rPr>
          <w:rFonts w:asciiTheme="minorHAnsi" w:hAnsiTheme="minorHAnsi" w:cstheme="minorHAnsi"/>
          <w:sz w:val="22"/>
          <w:szCs w:val="22"/>
        </w:rPr>
        <w:t>opparbeidet seg</w:t>
      </w:r>
      <w:r w:rsidRPr="00B513FF">
        <w:rPr>
          <w:rFonts w:asciiTheme="minorHAnsi" w:hAnsiTheme="minorHAnsi" w:cstheme="minorHAnsi"/>
          <w:sz w:val="22"/>
          <w:szCs w:val="22"/>
        </w:rPr>
        <w:t xml:space="preserve"> unik spisskompetanse på helikopteroperasjoner i arktiske strøk gjennom søk- og redningskontrakt</w:t>
      </w:r>
      <w:r w:rsidR="005A24CF" w:rsidRPr="00B513FF">
        <w:rPr>
          <w:rFonts w:asciiTheme="minorHAnsi" w:hAnsiTheme="minorHAnsi" w:cstheme="minorHAnsi"/>
          <w:sz w:val="22"/>
          <w:szCs w:val="22"/>
        </w:rPr>
        <w:t>en for Sysselmannen på Svalbard, og har nå inngått kontrakt med Norsk Polarinstitutt om flyging i forbindelse med instituttets aktiviteter på Svalbard og havområdene rund.</w:t>
      </w:r>
      <w:r w:rsidR="002B761D" w:rsidRPr="00B513FF">
        <w:rPr>
          <w:rFonts w:asciiTheme="minorHAnsi" w:hAnsiTheme="minorHAnsi" w:cstheme="minorHAnsi"/>
          <w:sz w:val="22"/>
          <w:szCs w:val="22"/>
        </w:rPr>
        <w:t xml:space="preserve"> </w:t>
      </w:r>
      <w:r w:rsidR="005A24CF" w:rsidRPr="00B513FF">
        <w:rPr>
          <w:rFonts w:asciiTheme="minorHAnsi" w:hAnsiTheme="minorHAnsi" w:cstheme="minorHAnsi"/>
          <w:sz w:val="22"/>
          <w:szCs w:val="22"/>
        </w:rPr>
        <w:t>Kontrakten</w:t>
      </w:r>
      <w:r w:rsidR="002B761D" w:rsidRPr="00B513FF">
        <w:rPr>
          <w:rFonts w:asciiTheme="minorHAnsi" w:hAnsiTheme="minorHAnsi" w:cstheme="minorHAnsi"/>
          <w:sz w:val="22"/>
          <w:szCs w:val="22"/>
        </w:rPr>
        <w:t>, verdt 15 millioner kroner,</w:t>
      </w:r>
      <w:r w:rsidR="005A24CF" w:rsidRPr="00B513FF">
        <w:rPr>
          <w:rFonts w:asciiTheme="minorHAnsi" w:hAnsiTheme="minorHAnsi" w:cstheme="minorHAnsi"/>
          <w:sz w:val="22"/>
          <w:szCs w:val="22"/>
        </w:rPr>
        <w:t xml:space="preserve"> er på tre år fra mars 2012, med ytterligere to års opsjonsmulig</w:t>
      </w:r>
      <w:r w:rsidR="002B761D" w:rsidRPr="00B513FF">
        <w:rPr>
          <w:rFonts w:asciiTheme="minorHAnsi" w:hAnsiTheme="minorHAnsi" w:cstheme="minorHAnsi"/>
          <w:sz w:val="22"/>
          <w:szCs w:val="22"/>
        </w:rPr>
        <w:t>het.</w:t>
      </w:r>
    </w:p>
    <w:p w:rsidR="005A24CF" w:rsidRPr="00B513FF" w:rsidRDefault="005A24CF" w:rsidP="005A24CF">
      <w:pPr>
        <w:rPr>
          <w:rFonts w:asciiTheme="minorHAnsi" w:hAnsiTheme="minorHAnsi" w:cstheme="minorHAnsi"/>
          <w:sz w:val="22"/>
          <w:szCs w:val="22"/>
        </w:rPr>
      </w:pPr>
    </w:p>
    <w:p w:rsidR="005A24CF" w:rsidRPr="00B513FF" w:rsidRDefault="002B761D" w:rsidP="005A24CF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 xml:space="preserve">Fra 1. april 2012 flyr Airlift for Store Norske Spitsbergen Kullkompani i forbindelse med deres prospekteringsvirksomhet på Svalbard. Dette er en toårskontrakt med opsjon for 1 års forlengelse, verdt 12 millioner kroner. </w:t>
      </w:r>
    </w:p>
    <w:p w:rsidR="002B761D" w:rsidRPr="00B513FF" w:rsidRDefault="002B761D" w:rsidP="005A24CF">
      <w:pPr>
        <w:rPr>
          <w:rFonts w:asciiTheme="minorHAnsi" w:hAnsiTheme="minorHAnsi" w:cstheme="minorHAnsi"/>
          <w:sz w:val="22"/>
          <w:szCs w:val="22"/>
        </w:rPr>
      </w:pPr>
    </w:p>
    <w:p w:rsidR="005A24CF" w:rsidRPr="00B513FF" w:rsidRDefault="002B761D" w:rsidP="005A24CF">
      <w:pPr>
        <w:rPr>
          <w:rFonts w:asciiTheme="minorHAnsi" w:hAnsiTheme="minorHAnsi" w:cstheme="minorHAnsi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 xml:space="preserve">For Forsvarets logistikkorganisasjon skal Airlift betjene søk- og redningstjenesten på vegne av 330 SKV med base Rygge. Kontrakten, verdt 7 millioner kroner, </w:t>
      </w:r>
      <w:r w:rsidR="009E54C2">
        <w:rPr>
          <w:rFonts w:asciiTheme="minorHAnsi" w:hAnsiTheme="minorHAnsi" w:cstheme="minorHAnsi"/>
          <w:sz w:val="22"/>
          <w:szCs w:val="22"/>
        </w:rPr>
        <w:t>gjelder</w:t>
      </w:r>
      <w:r w:rsidRPr="00B513FF">
        <w:rPr>
          <w:rFonts w:asciiTheme="minorHAnsi" w:hAnsiTheme="minorHAnsi" w:cstheme="minorHAnsi"/>
          <w:sz w:val="22"/>
          <w:szCs w:val="22"/>
        </w:rPr>
        <w:t xml:space="preserve"> to perioder i 2012.</w:t>
      </w:r>
    </w:p>
    <w:p w:rsidR="005A24CF" w:rsidRPr="00B513FF" w:rsidRDefault="005A24CF" w:rsidP="005A24C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035DBE" w:rsidRPr="00B513FF" w:rsidRDefault="00035DBE" w:rsidP="00035DB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035DBE" w:rsidRPr="00B513FF" w:rsidRDefault="00035DBE" w:rsidP="00035DBE">
      <w:pPr>
        <w:rPr>
          <w:rFonts w:asciiTheme="minorHAnsi" w:hAnsiTheme="minorHAnsi" w:cstheme="minorHAnsi"/>
          <w:sz w:val="22"/>
          <w:szCs w:val="22"/>
          <w:u w:val="single"/>
        </w:rPr>
      </w:pPr>
      <w:r w:rsidRPr="00B513FF">
        <w:rPr>
          <w:rFonts w:asciiTheme="minorHAnsi" w:hAnsiTheme="minorHAnsi" w:cstheme="minorHAnsi"/>
          <w:sz w:val="22"/>
          <w:szCs w:val="22"/>
          <w:u w:val="single"/>
        </w:rPr>
        <w:t>For ytterligere kommentarer, kontakt:</w:t>
      </w:r>
    </w:p>
    <w:p w:rsidR="00035DBE" w:rsidRPr="00B513FF" w:rsidRDefault="002B761D" w:rsidP="00035DB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513FF">
        <w:rPr>
          <w:rFonts w:asciiTheme="minorHAnsi" w:hAnsiTheme="minorHAnsi" w:cstheme="minorHAnsi"/>
          <w:sz w:val="22"/>
          <w:szCs w:val="22"/>
        </w:rPr>
        <w:t>Administrerende direktør Freddy Eriksen i Airlift AS</w:t>
      </w:r>
      <w:r w:rsidRPr="00B513FF">
        <w:rPr>
          <w:rFonts w:asciiTheme="minorHAnsi" w:hAnsiTheme="minorHAnsi" w:cstheme="minorHAnsi"/>
          <w:sz w:val="22"/>
          <w:szCs w:val="22"/>
        </w:rPr>
        <w:br/>
        <w:t>Mobil: 907 88 203</w:t>
      </w:r>
      <w:r w:rsidRPr="00B513FF">
        <w:rPr>
          <w:rFonts w:asciiTheme="minorHAnsi" w:hAnsiTheme="minorHAnsi" w:cstheme="minorHAnsi"/>
          <w:sz w:val="22"/>
          <w:szCs w:val="22"/>
        </w:rPr>
        <w:br/>
        <w:t>E-post: freddy.eriksen@airlift.no</w:t>
      </w:r>
    </w:p>
    <w:p w:rsidR="00B513FF" w:rsidRPr="00B513FF" w:rsidRDefault="00B513FF" w:rsidP="00035DB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035DBE" w:rsidRPr="00B513FF" w:rsidRDefault="00C72E0E" w:rsidP="00035DBE">
      <w:pPr>
        <w:rPr>
          <w:rFonts w:asciiTheme="minorHAnsi" w:hAnsiTheme="minorHAnsi" w:cstheme="minorHAnsi"/>
          <w:sz w:val="20"/>
          <w:szCs w:val="22"/>
          <w:u w:val="single"/>
        </w:rPr>
      </w:pPr>
      <w:r>
        <w:rPr>
          <w:rFonts w:asciiTheme="minorHAnsi" w:hAnsiTheme="minorHAnsi" w:cstheme="minorHAnsi"/>
          <w:sz w:val="20"/>
          <w:szCs w:val="22"/>
          <w:u w:val="single"/>
        </w:rPr>
        <w:br/>
      </w:r>
      <w:r w:rsidR="00035DBE" w:rsidRPr="00B513FF">
        <w:rPr>
          <w:rFonts w:asciiTheme="minorHAnsi" w:hAnsiTheme="minorHAnsi" w:cstheme="minorHAnsi"/>
          <w:sz w:val="20"/>
          <w:szCs w:val="22"/>
          <w:u w:val="single"/>
        </w:rPr>
        <w:t xml:space="preserve">Fakta om </w:t>
      </w:r>
      <w:r w:rsidR="002B761D" w:rsidRPr="00B513FF">
        <w:rPr>
          <w:rFonts w:asciiTheme="minorHAnsi" w:hAnsiTheme="minorHAnsi" w:cstheme="minorHAnsi"/>
          <w:sz w:val="20"/>
          <w:szCs w:val="22"/>
          <w:u w:val="single"/>
        </w:rPr>
        <w:t>Airlift</w:t>
      </w:r>
    </w:p>
    <w:p w:rsidR="00BC3B5A" w:rsidRPr="00B513FF" w:rsidRDefault="002B761D" w:rsidP="00BC3B5A">
      <w:pPr>
        <w:rPr>
          <w:rFonts w:asciiTheme="minorHAnsi" w:hAnsiTheme="minorHAnsi" w:cstheme="minorHAnsi"/>
          <w:sz w:val="20"/>
          <w:szCs w:val="22"/>
        </w:rPr>
      </w:pPr>
      <w:r w:rsidRPr="00B513FF">
        <w:rPr>
          <w:rFonts w:asciiTheme="minorHAnsi" w:hAnsiTheme="minorHAnsi" w:cstheme="minorHAnsi"/>
          <w:sz w:val="20"/>
          <w:szCs w:val="22"/>
        </w:rPr>
        <w:t xml:space="preserve">Airlift </w:t>
      </w:r>
      <w:r w:rsidR="00BC3B5A" w:rsidRPr="00B513FF">
        <w:rPr>
          <w:rFonts w:asciiTheme="minorHAnsi" w:hAnsiTheme="minorHAnsi" w:cstheme="minorHAnsi"/>
          <w:sz w:val="20"/>
          <w:szCs w:val="22"/>
        </w:rPr>
        <w:t xml:space="preserve">AS </w:t>
      </w:r>
      <w:r w:rsidRPr="00B513FF">
        <w:rPr>
          <w:rFonts w:asciiTheme="minorHAnsi" w:hAnsiTheme="minorHAnsi" w:cstheme="minorHAnsi"/>
          <w:sz w:val="20"/>
          <w:szCs w:val="22"/>
        </w:rPr>
        <w:t>ble etablert i 1986 og er i dag Nordens ledende helikopter</w:t>
      </w:r>
      <w:r w:rsidR="00BC3B5A" w:rsidRPr="00B513FF">
        <w:rPr>
          <w:rFonts w:asciiTheme="minorHAnsi" w:hAnsiTheme="minorHAnsi" w:cstheme="minorHAnsi"/>
          <w:sz w:val="20"/>
          <w:szCs w:val="22"/>
        </w:rPr>
        <w:t>selskap på innlandet. Airlift</w:t>
      </w:r>
      <w:r w:rsidRPr="00B513FF">
        <w:rPr>
          <w:rFonts w:asciiTheme="minorHAnsi" w:hAnsiTheme="minorHAnsi" w:cstheme="minorHAnsi"/>
          <w:sz w:val="20"/>
          <w:szCs w:val="22"/>
        </w:rPr>
        <w:t xml:space="preserve"> er Norges største leverandør av spesialiserte helikoptertjenester i forbindelse med bygging og vedlike</w:t>
      </w:r>
      <w:r w:rsidR="00BC3B5A" w:rsidRPr="00B513FF">
        <w:rPr>
          <w:rFonts w:asciiTheme="minorHAnsi" w:hAnsiTheme="minorHAnsi" w:cstheme="minorHAnsi"/>
          <w:sz w:val="20"/>
          <w:szCs w:val="22"/>
        </w:rPr>
        <w:t xml:space="preserve">hold av kraftlinjer i Norge, og </w:t>
      </w:r>
      <w:r w:rsidRPr="00B513FF">
        <w:rPr>
          <w:rFonts w:asciiTheme="minorHAnsi" w:hAnsiTheme="minorHAnsi" w:cstheme="minorHAnsi"/>
          <w:sz w:val="20"/>
          <w:szCs w:val="22"/>
        </w:rPr>
        <w:t>har opparbeidet seg unik spisskompetanse på helikopteroperasjoner i arktiske strøk gjennom søk- og redningskontrakten for Sysselmannen på Svalbard.</w:t>
      </w:r>
      <w:r w:rsidR="00BC3B5A" w:rsidRPr="00B513FF">
        <w:rPr>
          <w:rFonts w:asciiTheme="minorHAnsi" w:hAnsiTheme="minorHAnsi" w:cstheme="minorHAnsi"/>
          <w:sz w:val="20"/>
          <w:szCs w:val="22"/>
        </w:rPr>
        <w:t xml:space="preserve"> Airlifts svenske datterselskap, Airlift </w:t>
      </w:r>
      <w:proofErr w:type="spellStart"/>
      <w:r w:rsidR="00BC3B5A" w:rsidRPr="00B513FF">
        <w:rPr>
          <w:rFonts w:asciiTheme="minorHAnsi" w:hAnsiTheme="minorHAnsi" w:cstheme="minorHAnsi"/>
          <w:sz w:val="20"/>
          <w:szCs w:val="22"/>
        </w:rPr>
        <w:t>Sweden</w:t>
      </w:r>
      <w:proofErr w:type="spellEnd"/>
      <w:r w:rsidR="00BC3B5A" w:rsidRPr="00B513FF">
        <w:rPr>
          <w:rFonts w:asciiTheme="minorHAnsi" w:hAnsiTheme="minorHAnsi" w:cstheme="minorHAnsi"/>
          <w:sz w:val="20"/>
          <w:szCs w:val="22"/>
        </w:rPr>
        <w:t xml:space="preserve"> AB, opererer spesialiserte logistikksystemer for spredning av gjødsel, kalk og aske for store skogselskaper, og svenske og finske kommuner og myndigheter, og er markedsleder i Sverige og Finland. </w:t>
      </w:r>
    </w:p>
    <w:p w:rsidR="002B761D" w:rsidRPr="00B513FF" w:rsidRDefault="002B761D" w:rsidP="002B761D">
      <w:pPr>
        <w:rPr>
          <w:rFonts w:asciiTheme="minorHAnsi" w:hAnsiTheme="minorHAnsi" w:cstheme="minorHAnsi"/>
          <w:sz w:val="20"/>
          <w:szCs w:val="22"/>
        </w:rPr>
      </w:pPr>
    </w:p>
    <w:p w:rsidR="00185C46" w:rsidRPr="00915070" w:rsidRDefault="002B761D" w:rsidP="002B761D">
      <w:pPr>
        <w:rPr>
          <w:rFonts w:asciiTheme="minorHAnsi" w:hAnsiTheme="minorHAnsi" w:cstheme="minorHAnsi"/>
          <w:sz w:val="20"/>
          <w:szCs w:val="22"/>
        </w:rPr>
      </w:pPr>
      <w:r w:rsidRPr="00B513FF">
        <w:rPr>
          <w:rFonts w:asciiTheme="minorHAnsi" w:hAnsiTheme="minorHAnsi" w:cstheme="minorHAnsi"/>
          <w:sz w:val="20"/>
          <w:szCs w:val="22"/>
        </w:rPr>
        <w:t xml:space="preserve">Selskapet har hovedkontor ved Førde Lufthavn i Sogn og Fjordane, og er eid av </w:t>
      </w:r>
      <w:proofErr w:type="spellStart"/>
      <w:r w:rsidRPr="00B513FF">
        <w:rPr>
          <w:rFonts w:asciiTheme="minorHAnsi" w:hAnsiTheme="minorHAnsi" w:cstheme="minorHAnsi"/>
          <w:sz w:val="20"/>
          <w:szCs w:val="22"/>
        </w:rPr>
        <w:t>Blueway</w:t>
      </w:r>
      <w:proofErr w:type="spellEnd"/>
      <w:r w:rsidRPr="00B513FF">
        <w:rPr>
          <w:rFonts w:asciiTheme="minorHAnsi" w:hAnsiTheme="minorHAnsi" w:cstheme="minorHAnsi"/>
          <w:sz w:val="20"/>
          <w:szCs w:val="22"/>
        </w:rPr>
        <w:t xml:space="preserve">-konsernet, som igjen er eid av Reiten &amp; Co </w:t>
      </w:r>
      <w:r w:rsidR="00915070">
        <w:rPr>
          <w:rFonts w:asciiTheme="minorHAnsi" w:hAnsiTheme="minorHAnsi" w:cstheme="minorHAnsi"/>
          <w:sz w:val="20"/>
          <w:szCs w:val="22"/>
        </w:rPr>
        <w:t>(</w:t>
      </w:r>
      <w:r w:rsidR="00915070" w:rsidRPr="00915070">
        <w:rPr>
          <w:rFonts w:asciiTheme="minorHAnsi" w:hAnsiTheme="minorHAnsi" w:cstheme="minorHAnsi"/>
          <w:sz w:val="20"/>
          <w:szCs w:val="22"/>
        </w:rPr>
        <w:t>60,4</w:t>
      </w:r>
      <w:r w:rsidR="00915070">
        <w:rPr>
          <w:rFonts w:asciiTheme="minorHAnsi" w:hAnsiTheme="minorHAnsi" w:cstheme="minorHAnsi"/>
          <w:sz w:val="20"/>
          <w:szCs w:val="22"/>
        </w:rPr>
        <w:t xml:space="preserve"> </w:t>
      </w:r>
      <w:r w:rsidR="00915070" w:rsidRPr="00915070">
        <w:rPr>
          <w:rFonts w:asciiTheme="minorHAnsi" w:hAnsiTheme="minorHAnsi" w:cstheme="minorHAnsi"/>
          <w:sz w:val="20"/>
          <w:szCs w:val="22"/>
        </w:rPr>
        <w:t>%</w:t>
      </w:r>
      <w:r w:rsidR="00915070">
        <w:rPr>
          <w:rFonts w:asciiTheme="minorHAnsi" w:hAnsiTheme="minorHAnsi" w:cstheme="minorHAnsi"/>
          <w:sz w:val="20"/>
          <w:szCs w:val="22"/>
        </w:rPr>
        <w:t>)</w:t>
      </w:r>
      <w:r w:rsidR="00915070" w:rsidRPr="00915070">
        <w:rPr>
          <w:rFonts w:asciiTheme="minorHAnsi" w:hAnsiTheme="minorHAnsi" w:cstheme="minorHAnsi"/>
          <w:sz w:val="20"/>
          <w:szCs w:val="22"/>
        </w:rPr>
        <w:t xml:space="preserve"> og </w:t>
      </w:r>
      <w:proofErr w:type="spellStart"/>
      <w:r w:rsidR="00915070" w:rsidRPr="00915070">
        <w:rPr>
          <w:rFonts w:asciiTheme="minorHAnsi" w:hAnsiTheme="minorHAnsi" w:cstheme="minorHAnsi"/>
          <w:sz w:val="20"/>
          <w:szCs w:val="22"/>
        </w:rPr>
        <w:t>Helicopter</w:t>
      </w:r>
      <w:proofErr w:type="spellEnd"/>
      <w:r w:rsidR="00915070" w:rsidRPr="00915070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915070" w:rsidRPr="00915070">
        <w:rPr>
          <w:rFonts w:asciiTheme="minorHAnsi" w:hAnsiTheme="minorHAnsi" w:cstheme="minorHAnsi"/>
          <w:sz w:val="20"/>
          <w:szCs w:val="22"/>
        </w:rPr>
        <w:t>Transportation</w:t>
      </w:r>
      <w:proofErr w:type="spellEnd"/>
      <w:r w:rsidR="00915070" w:rsidRPr="00915070">
        <w:rPr>
          <w:rFonts w:asciiTheme="minorHAnsi" w:hAnsiTheme="minorHAnsi" w:cstheme="minorHAnsi"/>
          <w:sz w:val="20"/>
          <w:szCs w:val="22"/>
        </w:rPr>
        <w:t xml:space="preserve"> Group (HTG) 39,6</w:t>
      </w:r>
      <w:r w:rsidR="00915070">
        <w:rPr>
          <w:rFonts w:asciiTheme="minorHAnsi" w:hAnsiTheme="minorHAnsi" w:cstheme="minorHAnsi"/>
          <w:sz w:val="20"/>
          <w:szCs w:val="22"/>
        </w:rPr>
        <w:t xml:space="preserve"> </w:t>
      </w:r>
      <w:r w:rsidR="00915070" w:rsidRPr="00915070">
        <w:rPr>
          <w:rFonts w:asciiTheme="minorHAnsi" w:hAnsiTheme="minorHAnsi" w:cstheme="minorHAnsi"/>
          <w:sz w:val="20"/>
          <w:szCs w:val="22"/>
        </w:rPr>
        <w:t>%.</w:t>
      </w:r>
    </w:p>
    <w:sectPr w:rsidR="00185C46" w:rsidRPr="00915070" w:rsidSect="00332BC6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5F"/>
    <w:multiLevelType w:val="hybridMultilevel"/>
    <w:tmpl w:val="25C4502C"/>
    <w:lvl w:ilvl="0" w:tplc="32DEE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2C"/>
    <w:multiLevelType w:val="hybridMultilevel"/>
    <w:tmpl w:val="90CEB3E4"/>
    <w:lvl w:ilvl="0" w:tplc="0D18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0BFF"/>
    <w:multiLevelType w:val="hybridMultilevel"/>
    <w:tmpl w:val="EAFA1C42"/>
    <w:lvl w:ilvl="0" w:tplc="5D32D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A4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D01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841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1E6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383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E6C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BAB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107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B603E8"/>
    <w:multiLevelType w:val="hybridMultilevel"/>
    <w:tmpl w:val="B4CA4684"/>
    <w:lvl w:ilvl="0" w:tplc="3B5C9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7311"/>
    <w:multiLevelType w:val="hybridMultilevel"/>
    <w:tmpl w:val="FCFE3F40"/>
    <w:lvl w:ilvl="0" w:tplc="4C26C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7"/>
    <w:rsid w:val="000027F6"/>
    <w:rsid w:val="00035DBE"/>
    <w:rsid w:val="000410AB"/>
    <w:rsid w:val="00055FC5"/>
    <w:rsid w:val="00093E9C"/>
    <w:rsid w:val="000A0BC7"/>
    <w:rsid w:val="000D3E64"/>
    <w:rsid w:val="000E366D"/>
    <w:rsid w:val="000E5181"/>
    <w:rsid w:val="00104250"/>
    <w:rsid w:val="00114D50"/>
    <w:rsid w:val="00151886"/>
    <w:rsid w:val="00170C6A"/>
    <w:rsid w:val="00173748"/>
    <w:rsid w:val="00183499"/>
    <w:rsid w:val="00185C46"/>
    <w:rsid w:val="0018778F"/>
    <w:rsid w:val="00187810"/>
    <w:rsid w:val="001A28A1"/>
    <w:rsid w:val="001B7CD5"/>
    <w:rsid w:val="001D4A9B"/>
    <w:rsid w:val="001F286C"/>
    <w:rsid w:val="001F633D"/>
    <w:rsid w:val="00201445"/>
    <w:rsid w:val="00232C1E"/>
    <w:rsid w:val="00234EBA"/>
    <w:rsid w:val="00276780"/>
    <w:rsid w:val="002870E4"/>
    <w:rsid w:val="0029702B"/>
    <w:rsid w:val="002B761D"/>
    <w:rsid w:val="002D5812"/>
    <w:rsid w:val="002E6B55"/>
    <w:rsid w:val="00301E14"/>
    <w:rsid w:val="00303D32"/>
    <w:rsid w:val="0032308D"/>
    <w:rsid w:val="003309C7"/>
    <w:rsid w:val="00332BC6"/>
    <w:rsid w:val="00333FDA"/>
    <w:rsid w:val="00335B8D"/>
    <w:rsid w:val="00355E06"/>
    <w:rsid w:val="003A490E"/>
    <w:rsid w:val="003E1ADF"/>
    <w:rsid w:val="003F358C"/>
    <w:rsid w:val="003F616C"/>
    <w:rsid w:val="00424650"/>
    <w:rsid w:val="004334AF"/>
    <w:rsid w:val="004A7C06"/>
    <w:rsid w:val="004C0700"/>
    <w:rsid w:val="004D2798"/>
    <w:rsid w:val="004D37B8"/>
    <w:rsid w:val="004D57B3"/>
    <w:rsid w:val="00515B75"/>
    <w:rsid w:val="0054540C"/>
    <w:rsid w:val="00552C7E"/>
    <w:rsid w:val="0059494A"/>
    <w:rsid w:val="005A24CF"/>
    <w:rsid w:val="005A2D5E"/>
    <w:rsid w:val="005B1A3E"/>
    <w:rsid w:val="005C1641"/>
    <w:rsid w:val="005F464D"/>
    <w:rsid w:val="0061683D"/>
    <w:rsid w:val="006239F1"/>
    <w:rsid w:val="00631EB2"/>
    <w:rsid w:val="0064020A"/>
    <w:rsid w:val="00654E4F"/>
    <w:rsid w:val="00682B02"/>
    <w:rsid w:val="00694390"/>
    <w:rsid w:val="006A090C"/>
    <w:rsid w:val="006E43AC"/>
    <w:rsid w:val="00734A11"/>
    <w:rsid w:val="00735B18"/>
    <w:rsid w:val="00744F29"/>
    <w:rsid w:val="0077494D"/>
    <w:rsid w:val="00797702"/>
    <w:rsid w:val="007A41B9"/>
    <w:rsid w:val="007A7A8A"/>
    <w:rsid w:val="007C3726"/>
    <w:rsid w:val="007D3012"/>
    <w:rsid w:val="007D5DB6"/>
    <w:rsid w:val="00801BC3"/>
    <w:rsid w:val="0081043C"/>
    <w:rsid w:val="00810C05"/>
    <w:rsid w:val="00825810"/>
    <w:rsid w:val="00827B42"/>
    <w:rsid w:val="00845992"/>
    <w:rsid w:val="00846E6C"/>
    <w:rsid w:val="0086108F"/>
    <w:rsid w:val="0086540A"/>
    <w:rsid w:val="00891B26"/>
    <w:rsid w:val="008C7CBE"/>
    <w:rsid w:val="008F31B2"/>
    <w:rsid w:val="008F4DC5"/>
    <w:rsid w:val="00912E68"/>
    <w:rsid w:val="00915070"/>
    <w:rsid w:val="00953C90"/>
    <w:rsid w:val="0097524E"/>
    <w:rsid w:val="00997A59"/>
    <w:rsid w:val="009B37F6"/>
    <w:rsid w:val="009E54C2"/>
    <w:rsid w:val="00A07AE5"/>
    <w:rsid w:val="00A129D8"/>
    <w:rsid w:val="00A52214"/>
    <w:rsid w:val="00A56639"/>
    <w:rsid w:val="00AB0164"/>
    <w:rsid w:val="00AD2E1A"/>
    <w:rsid w:val="00AF00CE"/>
    <w:rsid w:val="00B0165F"/>
    <w:rsid w:val="00B05938"/>
    <w:rsid w:val="00B07F2B"/>
    <w:rsid w:val="00B2690E"/>
    <w:rsid w:val="00B27B3F"/>
    <w:rsid w:val="00B413A7"/>
    <w:rsid w:val="00B508B5"/>
    <w:rsid w:val="00B513FF"/>
    <w:rsid w:val="00B55B38"/>
    <w:rsid w:val="00B62CC2"/>
    <w:rsid w:val="00B929EE"/>
    <w:rsid w:val="00BC0677"/>
    <w:rsid w:val="00BC3B5A"/>
    <w:rsid w:val="00BC572C"/>
    <w:rsid w:val="00BD4794"/>
    <w:rsid w:val="00BD5857"/>
    <w:rsid w:val="00BD633A"/>
    <w:rsid w:val="00BF2950"/>
    <w:rsid w:val="00C67D2D"/>
    <w:rsid w:val="00C72E0E"/>
    <w:rsid w:val="00C77334"/>
    <w:rsid w:val="00C77481"/>
    <w:rsid w:val="00C835F4"/>
    <w:rsid w:val="00C92F26"/>
    <w:rsid w:val="00CB5D2C"/>
    <w:rsid w:val="00CC1638"/>
    <w:rsid w:val="00D05953"/>
    <w:rsid w:val="00D52A38"/>
    <w:rsid w:val="00D6444D"/>
    <w:rsid w:val="00D76BD3"/>
    <w:rsid w:val="00D949C4"/>
    <w:rsid w:val="00DA03B0"/>
    <w:rsid w:val="00DB08A1"/>
    <w:rsid w:val="00DD4E89"/>
    <w:rsid w:val="00DD5D7A"/>
    <w:rsid w:val="00DE0E9B"/>
    <w:rsid w:val="00DF5B0B"/>
    <w:rsid w:val="00E019F0"/>
    <w:rsid w:val="00E45DB3"/>
    <w:rsid w:val="00E576F8"/>
    <w:rsid w:val="00E96431"/>
    <w:rsid w:val="00EB67AB"/>
    <w:rsid w:val="00EC3190"/>
    <w:rsid w:val="00ED3A53"/>
    <w:rsid w:val="00EF0816"/>
    <w:rsid w:val="00F16493"/>
    <w:rsid w:val="00F26FA7"/>
    <w:rsid w:val="00F365E7"/>
    <w:rsid w:val="00F46185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187810"/>
    <w:rPr>
      <w:rFonts w:cs="Times New Roman"/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DF5B0B"/>
    <w:rPr>
      <w:rFonts w:cs="Times New Roman"/>
      <w:b/>
      <w:bCs/>
    </w:rPr>
  </w:style>
  <w:style w:type="paragraph" w:customStyle="1" w:styleId="Pa5">
    <w:name w:val="Pa5"/>
    <w:basedOn w:val="Normal"/>
    <w:next w:val="Normal"/>
    <w:uiPriority w:val="99"/>
    <w:rsid w:val="00682B02"/>
    <w:pPr>
      <w:autoSpaceDE w:val="0"/>
      <w:autoSpaceDN w:val="0"/>
      <w:adjustRightInd w:val="0"/>
      <w:spacing w:line="171" w:lineRule="atLeast"/>
    </w:pPr>
    <w:rPr>
      <w:rFonts w:ascii="Dax" w:hAnsi="Dax"/>
    </w:rPr>
  </w:style>
  <w:style w:type="paragraph" w:customStyle="1" w:styleId="Pa11">
    <w:name w:val="Pa11"/>
    <w:basedOn w:val="Normal"/>
    <w:next w:val="Normal"/>
    <w:uiPriority w:val="99"/>
    <w:rsid w:val="0061683D"/>
    <w:pPr>
      <w:autoSpaceDE w:val="0"/>
      <w:autoSpaceDN w:val="0"/>
      <w:adjustRightInd w:val="0"/>
      <w:spacing w:line="191" w:lineRule="atLeast"/>
    </w:pPr>
    <w:rPr>
      <w:rFonts w:ascii="Dax" w:hAnsi="Dax"/>
    </w:rPr>
  </w:style>
  <w:style w:type="character" w:customStyle="1" w:styleId="A13">
    <w:name w:val="A13"/>
    <w:uiPriority w:val="99"/>
    <w:rsid w:val="0061683D"/>
    <w:rPr>
      <w:color w:val="000000"/>
      <w:sz w:val="16"/>
    </w:rPr>
  </w:style>
  <w:style w:type="table" w:styleId="Tabellrutenett">
    <w:name w:val="Table Grid"/>
    <w:basedOn w:val="Vanligtabell"/>
    <w:uiPriority w:val="99"/>
    <w:rsid w:val="00AB0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7D5D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45DB3"/>
    <w:rPr>
      <w:rFonts w:cs="Times New Roman"/>
      <w:sz w:val="2"/>
    </w:rPr>
  </w:style>
  <w:style w:type="character" w:styleId="Fulgthyperkobling">
    <w:name w:val="FollowedHyperlink"/>
    <w:basedOn w:val="Standardskriftforavsnitt"/>
    <w:uiPriority w:val="99"/>
    <w:rsid w:val="00303D32"/>
    <w:rPr>
      <w:rFonts w:cs="Times New Roman"/>
      <w:color w:val="800080"/>
      <w:u w:val="single"/>
    </w:rPr>
  </w:style>
  <w:style w:type="paragraph" w:styleId="Brdtekst3">
    <w:name w:val="Body Text 3"/>
    <w:basedOn w:val="Normal"/>
    <w:link w:val="Brdtekst3Tegn"/>
    <w:uiPriority w:val="99"/>
    <w:rsid w:val="003E1ADF"/>
    <w:pPr>
      <w:spacing w:after="120"/>
    </w:pPr>
    <w:rPr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3E1ADF"/>
    <w:rPr>
      <w:rFonts w:cs="Times New Roman"/>
      <w:sz w:val="16"/>
      <w:szCs w:val="16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rsid w:val="00170C6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70C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170C6A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70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170C6A"/>
    <w:rPr>
      <w:rFonts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A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187810"/>
    <w:rPr>
      <w:rFonts w:cs="Times New Roman"/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DF5B0B"/>
    <w:rPr>
      <w:rFonts w:cs="Times New Roman"/>
      <w:b/>
      <w:bCs/>
    </w:rPr>
  </w:style>
  <w:style w:type="paragraph" w:customStyle="1" w:styleId="Pa5">
    <w:name w:val="Pa5"/>
    <w:basedOn w:val="Normal"/>
    <w:next w:val="Normal"/>
    <w:uiPriority w:val="99"/>
    <w:rsid w:val="00682B02"/>
    <w:pPr>
      <w:autoSpaceDE w:val="0"/>
      <w:autoSpaceDN w:val="0"/>
      <w:adjustRightInd w:val="0"/>
      <w:spacing w:line="171" w:lineRule="atLeast"/>
    </w:pPr>
    <w:rPr>
      <w:rFonts w:ascii="Dax" w:hAnsi="Dax"/>
    </w:rPr>
  </w:style>
  <w:style w:type="paragraph" w:customStyle="1" w:styleId="Pa11">
    <w:name w:val="Pa11"/>
    <w:basedOn w:val="Normal"/>
    <w:next w:val="Normal"/>
    <w:uiPriority w:val="99"/>
    <w:rsid w:val="0061683D"/>
    <w:pPr>
      <w:autoSpaceDE w:val="0"/>
      <w:autoSpaceDN w:val="0"/>
      <w:adjustRightInd w:val="0"/>
      <w:spacing w:line="191" w:lineRule="atLeast"/>
    </w:pPr>
    <w:rPr>
      <w:rFonts w:ascii="Dax" w:hAnsi="Dax"/>
    </w:rPr>
  </w:style>
  <w:style w:type="character" w:customStyle="1" w:styleId="A13">
    <w:name w:val="A13"/>
    <w:uiPriority w:val="99"/>
    <w:rsid w:val="0061683D"/>
    <w:rPr>
      <w:color w:val="000000"/>
      <w:sz w:val="16"/>
    </w:rPr>
  </w:style>
  <w:style w:type="table" w:styleId="Tabellrutenett">
    <w:name w:val="Table Grid"/>
    <w:basedOn w:val="Vanligtabell"/>
    <w:uiPriority w:val="99"/>
    <w:rsid w:val="00AB0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7D5D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45DB3"/>
    <w:rPr>
      <w:rFonts w:cs="Times New Roman"/>
      <w:sz w:val="2"/>
    </w:rPr>
  </w:style>
  <w:style w:type="character" w:styleId="Fulgthyperkobling">
    <w:name w:val="FollowedHyperlink"/>
    <w:basedOn w:val="Standardskriftforavsnitt"/>
    <w:uiPriority w:val="99"/>
    <w:rsid w:val="00303D32"/>
    <w:rPr>
      <w:rFonts w:cs="Times New Roman"/>
      <w:color w:val="800080"/>
      <w:u w:val="single"/>
    </w:rPr>
  </w:style>
  <w:style w:type="paragraph" w:styleId="Brdtekst3">
    <w:name w:val="Body Text 3"/>
    <w:basedOn w:val="Normal"/>
    <w:link w:val="Brdtekst3Tegn"/>
    <w:uiPriority w:val="99"/>
    <w:rsid w:val="003E1ADF"/>
    <w:pPr>
      <w:spacing w:after="120"/>
    </w:pPr>
    <w:rPr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3E1ADF"/>
    <w:rPr>
      <w:rFonts w:cs="Times New Roman"/>
      <w:sz w:val="16"/>
      <w:szCs w:val="16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rsid w:val="00170C6A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70C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170C6A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70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170C6A"/>
    <w:rPr>
      <w:rFonts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A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5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5FD98E3E.dotm</Template>
  <TotalTime>0</TotalTime>
  <Pages>2</Pages>
  <Words>446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First House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Richard Johansen</dc:creator>
  <cp:lastModifiedBy>Freddy Eriksen</cp:lastModifiedBy>
  <cp:revision>2</cp:revision>
  <cp:lastPrinted>2010-05-27T12:17:00Z</cp:lastPrinted>
  <dcterms:created xsi:type="dcterms:W3CDTF">2012-05-21T14:13:00Z</dcterms:created>
  <dcterms:modified xsi:type="dcterms:W3CDTF">2012-05-21T14:13:00Z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